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DD" w:rsidRPr="00E75364" w:rsidRDefault="00FC53DD" w:rsidP="00E75364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  <w:r w:rsidRPr="00E75364">
        <w:rPr>
          <w:rFonts w:ascii="Times New Roman" w:hAnsi="Times New Roman" w:cs="Times New Roman"/>
          <w:sz w:val="26"/>
          <w:szCs w:val="26"/>
        </w:rPr>
        <w:t>Приложение 1</w:t>
      </w:r>
      <w:r w:rsidR="00C678CE">
        <w:rPr>
          <w:rFonts w:ascii="Times New Roman" w:hAnsi="Times New Roman" w:cs="Times New Roman"/>
          <w:sz w:val="26"/>
          <w:szCs w:val="26"/>
        </w:rPr>
        <w:t>1</w:t>
      </w:r>
    </w:p>
    <w:p w:rsidR="00FC53DD" w:rsidRPr="00E75364" w:rsidRDefault="00FC53DD" w:rsidP="00E75364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  <w:r w:rsidRPr="00E7536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C53DD" w:rsidRPr="00E75364" w:rsidRDefault="00FC53DD" w:rsidP="00E75364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  <w:r w:rsidRPr="00E75364"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122E24" w:rsidRPr="000F4B8A" w:rsidRDefault="00122E24" w:rsidP="00122E24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4B8A">
        <w:rPr>
          <w:rFonts w:ascii="Times New Roman" w:hAnsi="Times New Roman" w:cs="Times New Roman"/>
          <w:sz w:val="26"/>
          <w:szCs w:val="26"/>
          <w:u w:val="single"/>
        </w:rPr>
        <w:t>от 22.06.2023  № 949-па</w:t>
      </w:r>
    </w:p>
    <w:p w:rsidR="00FC53DD" w:rsidRPr="00E75364" w:rsidRDefault="00FC53DD" w:rsidP="00E75364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B037C9" w:rsidRPr="00E75364" w:rsidRDefault="00E75364" w:rsidP="00E75364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53DD" w:rsidRPr="00E75364">
        <w:rPr>
          <w:rFonts w:ascii="Times New Roman" w:hAnsi="Times New Roman" w:cs="Times New Roman"/>
          <w:sz w:val="26"/>
          <w:szCs w:val="26"/>
        </w:rPr>
        <w:t>«</w:t>
      </w:r>
      <w:r w:rsidR="000235FC" w:rsidRPr="00E753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54619" w:rsidRPr="00E75364">
        <w:rPr>
          <w:rFonts w:ascii="Times New Roman" w:hAnsi="Times New Roman" w:cs="Times New Roman"/>
          <w:sz w:val="26"/>
          <w:szCs w:val="26"/>
        </w:rPr>
        <w:t>13</w:t>
      </w:r>
    </w:p>
    <w:p w:rsidR="000235FC" w:rsidRDefault="000235FC" w:rsidP="00E75364">
      <w:pPr>
        <w:spacing w:after="0" w:line="240" w:lineRule="auto"/>
        <w:ind w:left="5670" w:right="-142"/>
        <w:rPr>
          <w:rFonts w:ascii="Times New Roman" w:hAnsi="Times New Roman" w:cs="Times New Roman"/>
          <w:sz w:val="20"/>
          <w:szCs w:val="20"/>
        </w:rPr>
      </w:pPr>
      <w:r w:rsidRPr="00E75364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  <w:r w:rsidR="00E75364" w:rsidRPr="00E75364">
        <w:rPr>
          <w:rFonts w:ascii="Times New Roman" w:hAnsi="Times New Roman" w:cs="Times New Roman"/>
          <w:sz w:val="26"/>
          <w:szCs w:val="26"/>
        </w:rPr>
        <w:t xml:space="preserve"> </w:t>
      </w:r>
      <w:r w:rsidR="00FD2BE1" w:rsidRPr="00E75364">
        <w:rPr>
          <w:rFonts w:ascii="Times New Roman" w:hAnsi="Times New Roman" w:cs="Times New Roman"/>
          <w:sz w:val="26"/>
          <w:szCs w:val="26"/>
        </w:rPr>
        <w:t>о</w:t>
      </w:r>
      <w:r w:rsidRPr="00E75364">
        <w:rPr>
          <w:rFonts w:ascii="Times New Roman" w:hAnsi="Times New Roman" w:cs="Times New Roman"/>
          <w:sz w:val="26"/>
          <w:szCs w:val="26"/>
        </w:rPr>
        <w:t>т 23.06.2015г. №615-па</w:t>
      </w:r>
      <w:r w:rsidR="008E4A06" w:rsidRPr="00E75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E75364" w:rsidRDefault="00E75364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E75364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6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A52228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FC" w:rsidRPr="00E75364">
        <w:rPr>
          <w:rFonts w:ascii="Times New Roman" w:hAnsi="Times New Roman" w:cs="Times New Roman"/>
          <w:sz w:val="28"/>
          <w:szCs w:val="28"/>
        </w:rPr>
        <w:t>ффективности деятельности муниципального казенного учреждения «</w:t>
      </w:r>
      <w:r w:rsidR="0032579F" w:rsidRPr="00E75364">
        <w:rPr>
          <w:rFonts w:ascii="Times New Roman" w:hAnsi="Times New Roman" w:cs="Times New Roman"/>
          <w:sz w:val="28"/>
          <w:szCs w:val="28"/>
        </w:rPr>
        <w:t>Межотраслевая централизованная бухгалтерия</w:t>
      </w:r>
      <w:r w:rsidR="000235FC" w:rsidRPr="00E75364">
        <w:rPr>
          <w:rFonts w:ascii="Times New Roman" w:hAnsi="Times New Roman" w:cs="Times New Roman"/>
          <w:sz w:val="28"/>
          <w:szCs w:val="28"/>
        </w:rPr>
        <w:t>» и критерии оценки эффективности и результативности деятельности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33"/>
        <w:gridCol w:w="1914"/>
        <w:gridCol w:w="1915"/>
      </w:tblGrid>
      <w:tr w:rsidR="00FC53DD" w:rsidRPr="00E75364" w:rsidTr="009B3B96">
        <w:tc>
          <w:tcPr>
            <w:tcW w:w="67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03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</w:t>
            </w:r>
            <w:proofErr w:type="gramEnd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отчетности</w:t>
            </w:r>
          </w:p>
        </w:tc>
      </w:tr>
    </w:tbl>
    <w:p w:rsidR="005E0FAB" w:rsidRPr="005E0FAB" w:rsidRDefault="005E0FAB" w:rsidP="005E0FAB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7"/>
        <w:gridCol w:w="116"/>
        <w:gridCol w:w="1914"/>
        <w:gridCol w:w="1915"/>
      </w:tblGrid>
      <w:tr w:rsidR="005E0FAB" w:rsidRPr="00E75364" w:rsidTr="005E0FAB">
        <w:trPr>
          <w:tblHeader/>
        </w:trPr>
        <w:tc>
          <w:tcPr>
            <w:tcW w:w="675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за интенсивность и высокие результаты работы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FC53DD" w:rsidRPr="00E75364" w:rsidRDefault="00FC53DD" w:rsidP="00E75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представления отчетности в различные органы, службы (бюджетной, статистической, налоговой отчетности, отчетов во внебюджетные фонды) </w:t>
            </w:r>
          </w:p>
        </w:tc>
        <w:tc>
          <w:tcPr>
            <w:tcW w:w="2033" w:type="dxa"/>
            <w:gridSpan w:val="2"/>
          </w:tcPr>
          <w:p w:rsidR="00FC53DD" w:rsidRPr="00E75364" w:rsidRDefault="00ED5752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C53DD" w:rsidRPr="00E75364" w:rsidRDefault="00FC53DD" w:rsidP="005E0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руководителя 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сводной бюджетной отчетности обслуживаемых учреждений</w:t>
            </w:r>
          </w:p>
        </w:tc>
        <w:tc>
          <w:tcPr>
            <w:tcW w:w="2033" w:type="dxa"/>
            <w:gridSpan w:val="2"/>
          </w:tcPr>
          <w:p w:rsidR="00FC53DD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C53DD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5E0FAB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составления плана финансово-хозяйственной деятельности муниципальных бюджетных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проектов бюджетных смет казенных учреждений на текущий финансовый год</w:t>
            </w:r>
          </w:p>
        </w:tc>
        <w:tc>
          <w:tcPr>
            <w:tcW w:w="2033" w:type="dxa"/>
            <w:gridSpan w:val="2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составления отчетов о результатах деятельности учреждения и об исполнении закрепленного за ним имущества за отчетный финансовый год </w:t>
            </w:r>
          </w:p>
        </w:tc>
        <w:tc>
          <w:tcPr>
            <w:tcW w:w="2033" w:type="dxa"/>
            <w:gridSpan w:val="2"/>
          </w:tcPr>
          <w:p w:rsidR="00FC53DD" w:rsidRPr="00E75364" w:rsidRDefault="00ED5752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информации по отдельным запросам органов государственной власти и органов местного самоуправления</w:t>
            </w:r>
          </w:p>
        </w:tc>
        <w:tc>
          <w:tcPr>
            <w:tcW w:w="2033" w:type="dxa"/>
            <w:gridSpan w:val="2"/>
          </w:tcPr>
          <w:p w:rsidR="00FC53DD" w:rsidRPr="00E75364" w:rsidRDefault="00786D3F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год)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Учреждением финансовой дисциплины, в том числе своевременность уплаты налогов, сборов и иных платежей, предусмотренных законодательством Российской  Федерации</w:t>
            </w:r>
          </w:p>
        </w:tc>
        <w:tc>
          <w:tcPr>
            <w:tcW w:w="2033" w:type="dxa"/>
            <w:gridSpan w:val="2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Совокупная значимость всех критериев в баллах по первому разделу: </w:t>
            </w:r>
            <w:bookmarkStart w:id="0" w:name="_GoBack"/>
            <w:bookmarkEnd w:id="0"/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033" w:type="dxa"/>
            <w:gridSpan w:val="2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</w:tcPr>
          <w:p w:rsidR="00CE2E09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и обращений от работников обслуживаемых учреждений, в том числе: финансовым вопросам, вопросам оплаты труда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  <w:p w:rsidR="005E0FAB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 и надзорных органов по результатам проверки деятельности учреждения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5E0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целевому и эффективному использованию бюджетных средств, полное и своевременное их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Совокупная значимость всех критерие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баллах по второму разделу: 44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Премии по итогам работы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основным  персоналом (не менее 90 % от штатного расписания)  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9B3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балла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7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033" w:type="dxa"/>
            <w:gridSpan w:val="2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- 3 балла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90-99% - 2 балла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80-89% - 1 балл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</w:tcPr>
          <w:p w:rsidR="00CE2E09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  <w:r w:rsidR="005E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5E0FAB" w:rsidRPr="00816A66" w:rsidRDefault="005E0FAB" w:rsidP="005E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CE2E09" w:rsidRPr="00E75364" w:rsidRDefault="00CE2E09" w:rsidP="009B3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нарушения внутреннего трудового распорядка, техники безопасности, противопожарной безопасности, охраны труда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2033" w:type="dxa"/>
            <w:gridSpan w:val="2"/>
          </w:tcPr>
          <w:p w:rsidR="00CE2E09" w:rsidRPr="00E75364" w:rsidRDefault="00ED5752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Совокупная значимость всех критериев в баллах по третьему разделу: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критериев по трем разделам (итого): 100 баллов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0F6C4D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0F6C4D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 (сумма всех баллов по 4-м кварталам)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53DD" w:rsidRDefault="00FC53DD" w:rsidP="00FC53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9A7" w:rsidRPr="00E75364" w:rsidRDefault="00E75364" w:rsidP="00E75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364">
        <w:rPr>
          <w:rFonts w:ascii="Times New Roman" w:hAnsi="Times New Roman" w:cs="Times New Roman"/>
          <w:sz w:val="24"/>
          <w:szCs w:val="24"/>
        </w:rPr>
        <w:t>___________________».</w:t>
      </w:r>
    </w:p>
    <w:p w:rsidR="000235FC" w:rsidRP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35FC" w:rsidRPr="000235FC" w:rsidSect="00E75364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52" w:rsidRDefault="00ED5752" w:rsidP="000379A7">
      <w:pPr>
        <w:spacing w:after="0" w:line="240" w:lineRule="auto"/>
      </w:pPr>
      <w:r>
        <w:separator/>
      </w:r>
    </w:p>
  </w:endnote>
  <w:endnote w:type="continuationSeparator" w:id="0">
    <w:p w:rsidR="00ED5752" w:rsidRDefault="00ED5752" w:rsidP="000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52" w:rsidRDefault="00ED5752" w:rsidP="000379A7">
      <w:pPr>
        <w:spacing w:after="0" w:line="240" w:lineRule="auto"/>
      </w:pPr>
      <w:r>
        <w:separator/>
      </w:r>
    </w:p>
  </w:footnote>
  <w:footnote w:type="continuationSeparator" w:id="0">
    <w:p w:rsidR="00ED5752" w:rsidRDefault="00ED5752" w:rsidP="000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9985"/>
      <w:docPartObj>
        <w:docPartGallery w:val="Page Numbers (Top of Page)"/>
        <w:docPartUnique/>
      </w:docPartObj>
    </w:sdtPr>
    <w:sdtContent>
      <w:p w:rsidR="00ED5752" w:rsidRDefault="0093044E">
        <w:pPr>
          <w:pStyle w:val="a7"/>
          <w:jc w:val="center"/>
        </w:pPr>
        <w:fldSimple w:instr=" PAGE   \* MERGEFORMAT ">
          <w:r w:rsidR="00122E24">
            <w:rPr>
              <w:noProof/>
            </w:rPr>
            <w:t>3</w:t>
          </w:r>
        </w:fldSimple>
      </w:p>
    </w:sdtContent>
  </w:sdt>
  <w:p w:rsidR="00ED5752" w:rsidRDefault="00ED5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065BA"/>
    <w:rsid w:val="000235FC"/>
    <w:rsid w:val="000379A7"/>
    <w:rsid w:val="000F6C4D"/>
    <w:rsid w:val="00111DBF"/>
    <w:rsid w:val="00122E24"/>
    <w:rsid w:val="00160A8B"/>
    <w:rsid w:val="0028704E"/>
    <w:rsid w:val="00287A90"/>
    <w:rsid w:val="00290753"/>
    <w:rsid w:val="002A066B"/>
    <w:rsid w:val="0032579F"/>
    <w:rsid w:val="003B296C"/>
    <w:rsid w:val="003E4966"/>
    <w:rsid w:val="003F3A3E"/>
    <w:rsid w:val="004015A4"/>
    <w:rsid w:val="00413719"/>
    <w:rsid w:val="00413F47"/>
    <w:rsid w:val="004744B6"/>
    <w:rsid w:val="004A69E9"/>
    <w:rsid w:val="004D570C"/>
    <w:rsid w:val="00547EB4"/>
    <w:rsid w:val="0055180C"/>
    <w:rsid w:val="00580A34"/>
    <w:rsid w:val="00593D6D"/>
    <w:rsid w:val="005B083D"/>
    <w:rsid w:val="005E0FAB"/>
    <w:rsid w:val="00641E38"/>
    <w:rsid w:val="006468B6"/>
    <w:rsid w:val="006507F7"/>
    <w:rsid w:val="00754619"/>
    <w:rsid w:val="00786D3F"/>
    <w:rsid w:val="007968F2"/>
    <w:rsid w:val="007D6E93"/>
    <w:rsid w:val="00840255"/>
    <w:rsid w:val="00857E94"/>
    <w:rsid w:val="00862AB2"/>
    <w:rsid w:val="00894978"/>
    <w:rsid w:val="008E4A06"/>
    <w:rsid w:val="009033AE"/>
    <w:rsid w:val="0093044E"/>
    <w:rsid w:val="0096716B"/>
    <w:rsid w:val="00985B53"/>
    <w:rsid w:val="009B3B96"/>
    <w:rsid w:val="009D54EF"/>
    <w:rsid w:val="009F4058"/>
    <w:rsid w:val="00A10BF3"/>
    <w:rsid w:val="00A43F3E"/>
    <w:rsid w:val="00A52228"/>
    <w:rsid w:val="00A5376E"/>
    <w:rsid w:val="00A575F0"/>
    <w:rsid w:val="00B037C9"/>
    <w:rsid w:val="00B765A1"/>
    <w:rsid w:val="00BD2D61"/>
    <w:rsid w:val="00C122D6"/>
    <w:rsid w:val="00C607A0"/>
    <w:rsid w:val="00C678CE"/>
    <w:rsid w:val="00CB288A"/>
    <w:rsid w:val="00CD2664"/>
    <w:rsid w:val="00CE2E09"/>
    <w:rsid w:val="00D20034"/>
    <w:rsid w:val="00D40E9C"/>
    <w:rsid w:val="00DA434B"/>
    <w:rsid w:val="00DE1946"/>
    <w:rsid w:val="00E25B0F"/>
    <w:rsid w:val="00E3184B"/>
    <w:rsid w:val="00E33C51"/>
    <w:rsid w:val="00E52874"/>
    <w:rsid w:val="00E75364"/>
    <w:rsid w:val="00ED5752"/>
    <w:rsid w:val="00EF285E"/>
    <w:rsid w:val="00EF659F"/>
    <w:rsid w:val="00F81C9E"/>
    <w:rsid w:val="00FC53DD"/>
    <w:rsid w:val="00FD2BE1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7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7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364"/>
  </w:style>
  <w:style w:type="paragraph" w:styleId="a9">
    <w:name w:val="footer"/>
    <w:basedOn w:val="a"/>
    <w:link w:val="aa"/>
    <w:uiPriority w:val="99"/>
    <w:semiHidden/>
    <w:unhideWhenUsed/>
    <w:rsid w:val="00E7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51C6-C814-49C4-BE2F-A79DAC8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Шелепова</cp:lastModifiedBy>
  <cp:revision>8</cp:revision>
  <cp:lastPrinted>2023-03-20T01:44:00Z</cp:lastPrinted>
  <dcterms:created xsi:type="dcterms:W3CDTF">2023-04-28T05:25:00Z</dcterms:created>
  <dcterms:modified xsi:type="dcterms:W3CDTF">2023-06-22T04:34:00Z</dcterms:modified>
</cp:coreProperties>
</file>