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Look w:val="04A0"/>
      </w:tblPr>
      <w:tblGrid>
        <w:gridCol w:w="5493"/>
      </w:tblGrid>
      <w:tr w:rsidR="00565265" w:rsidTr="00565265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565265" w:rsidRDefault="00385EBA" w:rsidP="00385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6526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65265" w:rsidRDefault="00565265" w:rsidP="00385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Партизанского городского округа</w:t>
            </w:r>
          </w:p>
          <w:p w:rsidR="00565265" w:rsidRPr="00385EBA" w:rsidRDefault="003174A5" w:rsidP="00385EBA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18 июля 2023 г. </w:t>
            </w:r>
            <w:r w:rsidR="00385EBA" w:rsidRPr="00385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</w:tbl>
    <w:p w:rsidR="00E1075F" w:rsidRDefault="00E1075F">
      <w:pPr>
        <w:pStyle w:val="ConsPlusNormal"/>
        <w:jc w:val="both"/>
      </w:pPr>
    </w:p>
    <w:p w:rsidR="00E1075F" w:rsidRDefault="00E1075F">
      <w:pPr>
        <w:pStyle w:val="ConsPlusNormal"/>
        <w:jc w:val="both"/>
      </w:pPr>
    </w:p>
    <w:p w:rsidR="00E1075F" w:rsidRPr="00565265" w:rsidRDefault="00E1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85"/>
      <w:bookmarkEnd w:id="0"/>
      <w:r w:rsidRPr="00385EBA">
        <w:rPr>
          <w:rFonts w:ascii="Times New Roman" w:hAnsi="Times New Roman" w:cs="Times New Roman"/>
          <w:b/>
          <w:sz w:val="26"/>
          <w:szCs w:val="26"/>
        </w:rPr>
        <w:t>ОТЧЕТ О ДОСТИЖЕНИИ ЦЕЛЕВЫХ ПОКАЗАТЕЛ</w:t>
      </w:r>
      <w:r w:rsidRPr="00565265">
        <w:rPr>
          <w:rFonts w:ascii="Times New Roman" w:hAnsi="Times New Roman" w:cs="Times New Roman"/>
          <w:sz w:val="24"/>
          <w:szCs w:val="24"/>
        </w:rPr>
        <w:t>ЕЙ</w:t>
      </w:r>
    </w:p>
    <w:tbl>
      <w:tblPr>
        <w:tblW w:w="9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799"/>
        <w:gridCol w:w="1700"/>
        <w:gridCol w:w="1455"/>
      </w:tblGrid>
      <w:tr w:rsidR="00E1075F" w:rsidRPr="00565265" w:rsidTr="00385EB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075F" w:rsidRPr="00565265" w:rsidTr="00385EB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565265" w:rsidTr="00385EB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A" w:rsidRPr="00565265" w:rsidTr="00385EBA">
        <w:tc>
          <w:tcPr>
            <w:tcW w:w="3606" w:type="dxa"/>
            <w:vMerge w:val="restart"/>
            <w:tcBorders>
              <w:top w:val="nil"/>
              <w:left w:val="nil"/>
              <w:right w:val="nil"/>
            </w:tcBorders>
          </w:tcPr>
          <w:p w:rsidR="00385EBA" w:rsidRPr="00565265" w:rsidRDefault="00385EBA" w:rsidP="00565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EBA" w:rsidRPr="00565265" w:rsidRDefault="0038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EBA" w:rsidRPr="00565265" w:rsidRDefault="0038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EBA" w:rsidRPr="00565265" w:rsidRDefault="0038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A" w:rsidRPr="00565265" w:rsidTr="00385EBA">
        <w:tc>
          <w:tcPr>
            <w:tcW w:w="3606" w:type="dxa"/>
            <w:vMerge/>
            <w:tcBorders>
              <w:left w:val="nil"/>
              <w:bottom w:val="nil"/>
              <w:right w:val="nil"/>
            </w:tcBorders>
          </w:tcPr>
          <w:p w:rsidR="00385EBA" w:rsidRPr="00565265" w:rsidRDefault="0038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BA" w:rsidRPr="00565265" w:rsidRDefault="0038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EBA" w:rsidRPr="00565265" w:rsidRDefault="00385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A" w:rsidRPr="00565265" w:rsidRDefault="0038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565265" w:rsidTr="00385EB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 w:rsidP="00565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5652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программы &lt;2&gt;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565265" w:rsidTr="00385EBA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26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565265" w:rsidTr="00385EBA">
        <w:tblPrEx>
          <w:tblBorders>
            <w:right w:val="nil"/>
          </w:tblBorders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(первичный - "0", уточненный - "1", "2", "3", "...") &lt;3&gt;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565265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5F" w:rsidRPr="00565265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055"/>
        <w:gridCol w:w="850"/>
        <w:gridCol w:w="594"/>
        <w:gridCol w:w="682"/>
        <w:gridCol w:w="164"/>
        <w:gridCol w:w="406"/>
        <w:gridCol w:w="1377"/>
        <w:gridCol w:w="55"/>
        <w:gridCol w:w="89"/>
        <w:gridCol w:w="1027"/>
        <w:gridCol w:w="1071"/>
        <w:gridCol w:w="489"/>
      </w:tblGrid>
      <w:tr w:rsidR="00E1075F" w:rsidRPr="00565265" w:rsidTr="00385EBA">
        <w:tc>
          <w:tcPr>
            <w:tcW w:w="1701" w:type="dxa"/>
            <w:vMerge w:val="restart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Наименование показателя &lt;4&gt;</w:t>
            </w:r>
          </w:p>
        </w:tc>
        <w:tc>
          <w:tcPr>
            <w:tcW w:w="1905" w:type="dxa"/>
            <w:gridSpan w:val="2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4" w:type="dxa"/>
            <w:vMerge w:val="restart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52" w:type="dxa"/>
            <w:gridSpan w:val="3"/>
            <w:vMerge w:val="restart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Плановое значение показателя &lt;5&gt;</w:t>
            </w:r>
          </w:p>
        </w:tc>
        <w:tc>
          <w:tcPr>
            <w:tcW w:w="1432" w:type="dxa"/>
            <w:gridSpan w:val="2"/>
            <w:vMerge w:val="restart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16" w:type="dxa"/>
            <w:gridSpan w:val="2"/>
            <w:vMerge w:val="restart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560" w:type="dxa"/>
            <w:gridSpan w:val="2"/>
            <w:vMerge w:val="restart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1075F" w:rsidRPr="00565265" w:rsidTr="00385EBA">
        <w:tc>
          <w:tcPr>
            <w:tcW w:w="1701" w:type="dxa"/>
            <w:vMerge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 xml:space="preserve">код по </w:t>
            </w:r>
            <w:hyperlink r:id="rId6">
              <w:r w:rsidRPr="00385EB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594" w:type="dxa"/>
            <w:vMerge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3"/>
            <w:vMerge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565265" w:rsidTr="00385EBA">
        <w:tc>
          <w:tcPr>
            <w:tcW w:w="1701" w:type="dxa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  <w:gridSpan w:val="3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  <w:gridSpan w:val="2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2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1075F" w:rsidRPr="00565265" w:rsidTr="00385EBA">
        <w:tc>
          <w:tcPr>
            <w:tcW w:w="1701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52" w:type="dxa"/>
            <w:gridSpan w:val="3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565265" w:rsidTr="00385EBA">
        <w:tc>
          <w:tcPr>
            <w:tcW w:w="1701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52" w:type="dxa"/>
            <w:gridSpan w:val="3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565265" w:rsidTr="00385EBA">
        <w:tc>
          <w:tcPr>
            <w:tcW w:w="1701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3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85EBA" w:rsidTr="0038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9" w:type="dxa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Руководитель</w:t>
            </w:r>
          </w:p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(уполномоченное лицо) Получателя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85EBA" w:rsidTr="0038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9" w:type="dxa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1075F" w:rsidRPr="00385EBA" w:rsidTr="0038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9" w:type="dxa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385EB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85EBA" w:rsidTr="0038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9" w:type="dxa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EBA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E1075F" w:rsidRPr="00385EBA" w:rsidTr="0038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9" w:type="dxa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385EBA" w:rsidP="00385E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</w:t>
            </w:r>
            <w:r w:rsidR="00E1075F" w:rsidRPr="00385EB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E1075F" w:rsidRPr="00385EBA">
              <w:rPr>
                <w:rFonts w:ascii="Times New Roman" w:hAnsi="Times New Roman" w:cs="Times New Roman"/>
              </w:rPr>
              <w:t xml:space="preserve"> _________ 20</w:t>
            </w:r>
            <w:r>
              <w:rPr>
                <w:rFonts w:ascii="Times New Roman" w:hAnsi="Times New Roman" w:cs="Times New Roman"/>
              </w:rPr>
              <w:t>__</w:t>
            </w:r>
            <w:r w:rsidR="00E1075F" w:rsidRPr="00385EBA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385EB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Default="00E1075F">
      <w:pPr>
        <w:pStyle w:val="ConsPlusNormal"/>
        <w:jc w:val="both"/>
        <w:rPr>
          <w:rFonts w:ascii="Times New Roman" w:hAnsi="Times New Roman" w:cs="Times New Roman"/>
        </w:rPr>
      </w:pPr>
    </w:p>
    <w:p w:rsidR="00385EBA" w:rsidRDefault="00385EBA">
      <w:pPr>
        <w:pStyle w:val="ConsPlusNormal"/>
        <w:jc w:val="both"/>
        <w:rPr>
          <w:rFonts w:ascii="Times New Roman" w:hAnsi="Times New Roman" w:cs="Times New Roman"/>
        </w:rPr>
      </w:pPr>
    </w:p>
    <w:p w:rsidR="00385EBA" w:rsidRPr="00385EBA" w:rsidRDefault="00385EBA">
      <w:pPr>
        <w:pStyle w:val="ConsPlusNormal"/>
        <w:jc w:val="both"/>
        <w:rPr>
          <w:rFonts w:ascii="Times New Roman" w:hAnsi="Times New Roman" w:cs="Times New Roman"/>
        </w:rPr>
      </w:pPr>
    </w:p>
    <w:p w:rsidR="00E1075F" w:rsidRPr="00385EBA" w:rsidRDefault="00E107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5EBA">
        <w:rPr>
          <w:rFonts w:ascii="Times New Roman" w:hAnsi="Times New Roman" w:cs="Times New Roman"/>
        </w:rPr>
        <w:lastRenderedPageBreak/>
        <w:t>--------------------------------</w:t>
      </w:r>
    </w:p>
    <w:p w:rsidR="00E1075F" w:rsidRPr="009C4004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4004">
        <w:rPr>
          <w:rFonts w:ascii="Times New Roman" w:hAnsi="Times New Roman" w:cs="Times New Roman"/>
          <w:sz w:val="20"/>
          <w:szCs w:val="20"/>
        </w:rPr>
        <w:t>&lt;1&gt; - заполняется в случае, если Получателем является физическое лицо.</w:t>
      </w:r>
    </w:p>
    <w:p w:rsidR="00E1075F" w:rsidRPr="009C4004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4004">
        <w:rPr>
          <w:rFonts w:ascii="Times New Roman" w:hAnsi="Times New Roman" w:cs="Times New Roman"/>
          <w:sz w:val="20"/>
          <w:szCs w:val="20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65265" w:rsidRPr="009C4004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C4004">
        <w:rPr>
          <w:rFonts w:ascii="Times New Roman" w:hAnsi="Times New Roman" w:cs="Times New Roman"/>
          <w:sz w:val="20"/>
          <w:szCs w:val="20"/>
        </w:rPr>
        <w:t xml:space="preserve"> программы. В кодовой зоне указываются 4 и 5 разряды целевой статьи расходов  бюджета</w:t>
      </w:r>
      <w:r w:rsidR="00565265" w:rsidRPr="009C4004">
        <w:rPr>
          <w:rFonts w:ascii="Times New Roman" w:hAnsi="Times New Roman" w:cs="Times New Roman"/>
          <w:sz w:val="20"/>
          <w:szCs w:val="20"/>
        </w:rPr>
        <w:t xml:space="preserve"> Партизанского городского округа</w:t>
      </w:r>
      <w:r w:rsidRPr="009C4004">
        <w:rPr>
          <w:rFonts w:ascii="Times New Roman" w:hAnsi="Times New Roman" w:cs="Times New Roman"/>
          <w:sz w:val="20"/>
          <w:szCs w:val="20"/>
        </w:rPr>
        <w:t>.</w:t>
      </w:r>
    </w:p>
    <w:p w:rsidR="00E1075F" w:rsidRPr="009C4004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4004">
        <w:rPr>
          <w:rFonts w:ascii="Times New Roman" w:hAnsi="Times New Roman" w:cs="Times New Roman"/>
          <w:sz w:val="20"/>
          <w:szCs w:val="20"/>
        </w:rPr>
        <w:t>&lt;3&gt; - при представлении уточненного отчета указывается номер очередного внесения изменений в приложение (например, "1", "2", "3", "...").</w:t>
      </w:r>
    </w:p>
    <w:p w:rsidR="00E1075F" w:rsidRPr="009C4004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4004">
        <w:rPr>
          <w:rFonts w:ascii="Times New Roman" w:hAnsi="Times New Roman" w:cs="Times New Roman"/>
          <w:sz w:val="20"/>
          <w:szCs w:val="20"/>
        </w:rPr>
        <w:t>&lt;4&gt; - указываются в соответствии с наименованиями, установленными в графе 1 приложения к соглашению, оформленному в соответствии с приложением N 6 к настоящей Типовой форме.</w:t>
      </w:r>
    </w:p>
    <w:p w:rsidR="00E1075F" w:rsidRPr="009C4004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4004">
        <w:rPr>
          <w:rFonts w:ascii="Times New Roman" w:hAnsi="Times New Roman" w:cs="Times New Roman"/>
          <w:sz w:val="20"/>
          <w:szCs w:val="20"/>
        </w:rPr>
        <w:t>&lt;5&gt; - указываются в соответствии с плановыми значениями, установленными в графе 5 приложения к соглашению, оформленному в соответствии с приложением N 6 к настоящей Типовой форме.</w:t>
      </w:r>
    </w:p>
    <w:p w:rsidR="00385EBA" w:rsidRPr="009C4004" w:rsidRDefault="00385E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5EBA" w:rsidRDefault="00385E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EBA" w:rsidRDefault="00385E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EBA" w:rsidRDefault="00385E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EBA" w:rsidRPr="00385EBA" w:rsidRDefault="00385EBA" w:rsidP="00385EB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1075F" w:rsidRPr="00385EBA" w:rsidRDefault="00E1075F">
      <w:pPr>
        <w:pStyle w:val="ConsPlusNormal"/>
        <w:jc w:val="both"/>
        <w:rPr>
          <w:rFonts w:ascii="Times New Roman" w:hAnsi="Times New Roman" w:cs="Times New Roman"/>
        </w:rPr>
      </w:pPr>
    </w:p>
    <w:p w:rsidR="00E1075F" w:rsidRPr="00385EBA" w:rsidRDefault="00E1075F">
      <w:pPr>
        <w:pStyle w:val="ConsPlusNormal"/>
        <w:jc w:val="both"/>
        <w:rPr>
          <w:rFonts w:ascii="Times New Roman" w:hAnsi="Times New Roman" w:cs="Times New Roman"/>
        </w:rPr>
      </w:pPr>
    </w:p>
    <w:p w:rsidR="00E1075F" w:rsidRPr="00565265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Default="00E1075F">
      <w:pPr>
        <w:pStyle w:val="ConsPlusNormal"/>
        <w:jc w:val="both"/>
      </w:pPr>
    </w:p>
    <w:p w:rsidR="00E1075F" w:rsidRDefault="00E1075F">
      <w:pPr>
        <w:pStyle w:val="ConsPlusNormal"/>
        <w:jc w:val="both"/>
      </w:pPr>
    </w:p>
    <w:sectPr w:rsidR="00E1075F" w:rsidSect="00385EBA">
      <w:headerReference w:type="default" r:id="rId7"/>
      <w:headerReference w:type="first" r:id="rId8"/>
      <w:pgSz w:w="11905" w:h="16838"/>
      <w:pgMar w:top="568" w:right="850" w:bottom="42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BA" w:rsidRDefault="00385EBA" w:rsidP="00385EBA">
      <w:pPr>
        <w:spacing w:after="0" w:line="240" w:lineRule="auto"/>
      </w:pPr>
      <w:r>
        <w:separator/>
      </w:r>
    </w:p>
  </w:endnote>
  <w:endnote w:type="continuationSeparator" w:id="0">
    <w:p w:rsidR="00385EBA" w:rsidRDefault="00385EBA" w:rsidP="0038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BA" w:rsidRDefault="00385EBA" w:rsidP="00385EBA">
      <w:pPr>
        <w:spacing w:after="0" w:line="240" w:lineRule="auto"/>
      </w:pPr>
      <w:r>
        <w:separator/>
      </w:r>
    </w:p>
  </w:footnote>
  <w:footnote w:type="continuationSeparator" w:id="0">
    <w:p w:rsidR="00385EBA" w:rsidRDefault="00385EBA" w:rsidP="0038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0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5EBA" w:rsidRDefault="00385EBA">
        <w:pPr>
          <w:pStyle w:val="a4"/>
          <w:jc w:val="center"/>
        </w:pPr>
      </w:p>
      <w:p w:rsidR="00385EBA" w:rsidRPr="00385EBA" w:rsidRDefault="00084DBA">
        <w:pPr>
          <w:pStyle w:val="a4"/>
          <w:jc w:val="center"/>
          <w:rPr>
            <w:rFonts w:ascii="Times New Roman" w:hAnsi="Times New Roman" w:cs="Times New Roman"/>
          </w:rPr>
        </w:pPr>
        <w:r w:rsidRPr="00385EBA">
          <w:rPr>
            <w:rFonts w:ascii="Times New Roman" w:hAnsi="Times New Roman" w:cs="Times New Roman"/>
          </w:rPr>
          <w:fldChar w:fldCharType="begin"/>
        </w:r>
        <w:r w:rsidR="00385EBA" w:rsidRPr="00385EBA">
          <w:rPr>
            <w:rFonts w:ascii="Times New Roman" w:hAnsi="Times New Roman" w:cs="Times New Roman"/>
          </w:rPr>
          <w:instrText xml:space="preserve"> PAGE   \* MERGEFORMAT </w:instrText>
        </w:r>
        <w:r w:rsidRPr="00385EBA">
          <w:rPr>
            <w:rFonts w:ascii="Times New Roman" w:hAnsi="Times New Roman" w:cs="Times New Roman"/>
          </w:rPr>
          <w:fldChar w:fldCharType="separate"/>
        </w:r>
        <w:r w:rsidR="003174A5">
          <w:rPr>
            <w:rFonts w:ascii="Times New Roman" w:hAnsi="Times New Roman" w:cs="Times New Roman"/>
            <w:noProof/>
          </w:rPr>
          <w:t>2</w:t>
        </w:r>
        <w:r w:rsidRPr="00385EBA">
          <w:rPr>
            <w:rFonts w:ascii="Times New Roman" w:hAnsi="Times New Roman" w:cs="Times New Roman"/>
          </w:rPr>
          <w:fldChar w:fldCharType="end"/>
        </w:r>
      </w:p>
    </w:sdtContent>
  </w:sdt>
  <w:p w:rsidR="00385EBA" w:rsidRPr="00385EBA" w:rsidRDefault="00385EBA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0938"/>
      <w:docPartObj>
        <w:docPartGallery w:val="Page Numbers (Top of Page)"/>
        <w:docPartUnique/>
      </w:docPartObj>
    </w:sdtPr>
    <w:sdtContent>
      <w:p w:rsidR="00385EBA" w:rsidRDefault="00084DBA">
        <w:pPr>
          <w:pStyle w:val="a4"/>
          <w:jc w:val="center"/>
        </w:pPr>
        <w:fldSimple w:instr=" PAGE   \* MERGEFORMAT ">
          <w:r w:rsidR="003174A5">
            <w:rPr>
              <w:noProof/>
            </w:rPr>
            <w:t>1</w:t>
          </w:r>
        </w:fldSimple>
      </w:p>
    </w:sdtContent>
  </w:sdt>
  <w:p w:rsidR="00385EBA" w:rsidRDefault="00385E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084DBA"/>
    <w:rsid w:val="0025390F"/>
    <w:rsid w:val="003174A5"/>
    <w:rsid w:val="00385EBA"/>
    <w:rsid w:val="00565265"/>
    <w:rsid w:val="005B2BC7"/>
    <w:rsid w:val="007E0442"/>
    <w:rsid w:val="00802E2E"/>
    <w:rsid w:val="009166ED"/>
    <w:rsid w:val="00950E53"/>
    <w:rsid w:val="009C4004"/>
    <w:rsid w:val="00AA2136"/>
    <w:rsid w:val="00B32BBD"/>
    <w:rsid w:val="00B95ABA"/>
    <w:rsid w:val="00C862E1"/>
    <w:rsid w:val="00CA5F80"/>
    <w:rsid w:val="00D84526"/>
    <w:rsid w:val="00E1075F"/>
    <w:rsid w:val="00EB454D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56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EBA"/>
  </w:style>
  <w:style w:type="paragraph" w:styleId="a6">
    <w:name w:val="footer"/>
    <w:basedOn w:val="a"/>
    <w:link w:val="a7"/>
    <w:uiPriority w:val="99"/>
    <w:semiHidden/>
    <w:unhideWhenUsed/>
    <w:rsid w:val="0038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0BEB0D89D6EBD0C603D1577D1B432AD4B7B2D290816F2A8455E138203E42E449EAD4CFFC531573CA8F2DBC8V3z1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7</cp:revision>
  <dcterms:created xsi:type="dcterms:W3CDTF">2023-06-23T01:31:00Z</dcterms:created>
  <dcterms:modified xsi:type="dcterms:W3CDTF">2023-07-19T06:29:00Z</dcterms:modified>
</cp:coreProperties>
</file>