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69" w:rsidRPr="008778C9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06">
        <w:rPr>
          <w:rFonts w:ascii="Times New Roman" w:hAnsi="Times New Roman" w:cs="Times New Roman"/>
          <w:sz w:val="24"/>
          <w:szCs w:val="24"/>
        </w:rPr>
        <w:t xml:space="preserve">информирует </w:t>
      </w:r>
      <w:proofErr w:type="gramStart"/>
      <w:r w:rsidRPr="003D6806">
        <w:rPr>
          <w:rFonts w:ascii="Times New Roman" w:hAnsi="Times New Roman" w:cs="Times New Roman"/>
          <w:sz w:val="24"/>
          <w:szCs w:val="24"/>
        </w:rPr>
        <w:t xml:space="preserve">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3D6806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B2510F">
        <w:rPr>
          <w:rFonts w:ascii="Times New Roman" w:hAnsi="Times New Roman" w:cs="Times New Roman"/>
          <w:sz w:val="24"/>
          <w:szCs w:val="24"/>
        </w:rPr>
        <w:t xml:space="preserve">  с кадастровым номером</w:t>
      </w:r>
      <w:proofErr w:type="gramEnd"/>
      <w:r w:rsidR="00B2510F">
        <w:rPr>
          <w:rFonts w:ascii="Times New Roman" w:hAnsi="Times New Roman" w:cs="Times New Roman"/>
          <w:sz w:val="24"/>
          <w:szCs w:val="24"/>
        </w:rPr>
        <w:t xml:space="preserve"> 25:33:100101:33</w:t>
      </w:r>
      <w:r w:rsidR="00733769" w:rsidRPr="008778C9">
        <w:rPr>
          <w:rFonts w:ascii="Times New Roman" w:hAnsi="Times New Roman" w:cs="Times New Roman"/>
          <w:sz w:val="24"/>
          <w:szCs w:val="24"/>
        </w:rPr>
        <w:t>.</w:t>
      </w:r>
      <w:r w:rsidR="00CC5E54" w:rsidRPr="008778C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F41BE" w:rsidRPr="003D6806" w:rsidRDefault="00733769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3D6806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B2510F">
        <w:rPr>
          <w:rFonts w:ascii="Times New Roman" w:hAnsi="Times New Roman" w:cs="Times New Roman"/>
          <w:sz w:val="24"/>
          <w:szCs w:val="24"/>
        </w:rPr>
        <w:t>14</w:t>
      </w:r>
      <w:r w:rsidR="0070003B">
        <w:rPr>
          <w:rFonts w:ascii="Times New Roman" w:hAnsi="Times New Roman" w:cs="Times New Roman"/>
          <w:sz w:val="24"/>
          <w:szCs w:val="24"/>
        </w:rPr>
        <w:t xml:space="preserve"> июня</w:t>
      </w:r>
      <w:r w:rsidR="007E20A0" w:rsidRPr="003D6806">
        <w:rPr>
          <w:rFonts w:ascii="Times New Roman" w:hAnsi="Times New Roman" w:cs="Times New Roman"/>
          <w:sz w:val="24"/>
          <w:szCs w:val="24"/>
        </w:rPr>
        <w:t xml:space="preserve"> 2022</w:t>
      </w:r>
      <w:r w:rsidR="007F41BE" w:rsidRPr="003D68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733769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769">
        <w:rPr>
          <w:rFonts w:ascii="Times New Roman" w:hAnsi="Times New Roman" w:cs="Times New Roman"/>
          <w:sz w:val="24"/>
          <w:szCs w:val="24"/>
        </w:rPr>
        <w:t>Время проведения</w:t>
      </w:r>
      <w:r w:rsidR="003D6806">
        <w:rPr>
          <w:rFonts w:ascii="Times New Roman" w:hAnsi="Times New Roman" w:cs="Times New Roman"/>
          <w:sz w:val="24"/>
          <w:szCs w:val="24"/>
        </w:rPr>
        <w:t xml:space="preserve"> </w:t>
      </w:r>
      <w:r w:rsidR="00B2510F">
        <w:rPr>
          <w:rFonts w:ascii="Times New Roman" w:hAnsi="Times New Roman" w:cs="Times New Roman"/>
          <w:sz w:val="24"/>
          <w:szCs w:val="24"/>
        </w:rPr>
        <w:t>публичных слушаний:  17 часов 1</w:t>
      </w:r>
      <w:r w:rsidRPr="00733769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70003B" w:rsidRDefault="007F41BE" w:rsidP="0070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03B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70003B">
        <w:rPr>
          <w:rFonts w:ascii="Times New Roman" w:hAnsi="Times New Roman" w:cs="Times New Roman"/>
          <w:sz w:val="24"/>
          <w:szCs w:val="24"/>
        </w:rPr>
        <w:t>«хранение автотранспорта»</w:t>
      </w:r>
      <w:r w:rsidRPr="0070003B">
        <w:rPr>
          <w:rFonts w:ascii="Times New Roman" w:hAnsi="Times New Roman" w:cs="Times New Roman"/>
          <w:sz w:val="24"/>
          <w:szCs w:val="24"/>
        </w:rPr>
        <w:t>.</w:t>
      </w:r>
    </w:p>
    <w:p w:rsidR="00B2510F" w:rsidRPr="00B2510F" w:rsidRDefault="00733769" w:rsidP="00B2510F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510F">
        <w:rPr>
          <w:rFonts w:ascii="Times New Roman" w:hAnsi="Times New Roman" w:cs="Times New Roman"/>
          <w:spacing w:val="-7"/>
          <w:sz w:val="24"/>
          <w:szCs w:val="24"/>
        </w:rPr>
        <w:t>Адрес (</w:t>
      </w:r>
      <w:r w:rsidRPr="00B2510F">
        <w:rPr>
          <w:rFonts w:ascii="Times New Roman" w:hAnsi="Times New Roman" w:cs="Times New Roman"/>
          <w:sz w:val="24"/>
          <w:szCs w:val="24"/>
        </w:rPr>
        <w:t>мест</w:t>
      </w:r>
      <w:r w:rsidR="00B2510F">
        <w:rPr>
          <w:rFonts w:ascii="Times New Roman" w:hAnsi="Times New Roman" w:cs="Times New Roman"/>
          <w:sz w:val="24"/>
          <w:szCs w:val="24"/>
        </w:rPr>
        <w:t xml:space="preserve">оположение) земельного участка </w:t>
      </w:r>
      <w:r w:rsidR="00B2510F" w:rsidRPr="00B2510F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участка, ориентир здание, почтовый адрес ориентира: край Приморский, г. </w:t>
      </w:r>
      <w:proofErr w:type="spellStart"/>
      <w:r w:rsidR="00B2510F" w:rsidRPr="00B2510F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B2510F" w:rsidRPr="00B2510F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B2510F" w:rsidRPr="00B2510F">
        <w:rPr>
          <w:rFonts w:ascii="Times New Roman" w:hAnsi="Times New Roman" w:cs="Times New Roman"/>
          <w:sz w:val="24"/>
          <w:szCs w:val="24"/>
        </w:rPr>
        <w:t>Углекамеснк</w:t>
      </w:r>
      <w:proofErr w:type="spellEnd"/>
      <w:r w:rsidR="00B2510F" w:rsidRPr="00B2510F">
        <w:rPr>
          <w:rFonts w:ascii="Times New Roman" w:hAnsi="Times New Roman" w:cs="Times New Roman"/>
          <w:sz w:val="24"/>
          <w:szCs w:val="24"/>
        </w:rPr>
        <w:t>, ул. Калинина, дом 23Б</w:t>
      </w:r>
      <w:r w:rsidR="00B251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003B" w:rsidRPr="0070003B" w:rsidRDefault="00B2510F" w:rsidP="0070003B"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Площадь земельного участка 149</w:t>
      </w:r>
      <w:r w:rsidR="0070003B" w:rsidRPr="0070003B">
        <w:rPr>
          <w:sz w:val="24"/>
          <w:szCs w:val="24"/>
        </w:rPr>
        <w:t xml:space="preserve"> кв.м.</w:t>
      </w:r>
    </w:p>
    <w:p w:rsidR="006C67EF" w:rsidRPr="006C67EF" w:rsidRDefault="006C67EF" w:rsidP="0070003B">
      <w:pPr>
        <w:pStyle w:val="2"/>
        <w:ind w:firstLine="709"/>
        <w:jc w:val="both"/>
        <w:rPr>
          <w:sz w:val="24"/>
          <w:szCs w:val="24"/>
        </w:rPr>
      </w:pPr>
      <w:r w:rsidRPr="002C3097">
        <w:rPr>
          <w:sz w:val="24"/>
          <w:szCs w:val="24"/>
        </w:rPr>
        <w:t>Проект  решения о предоставлении разрешения на условно разрешенный</w:t>
      </w:r>
      <w:r w:rsidRPr="003D6806">
        <w:rPr>
          <w:sz w:val="24"/>
          <w:szCs w:val="24"/>
        </w:rPr>
        <w:t xml:space="preserve"> вид использования образуемого земельного участка размещен на официальном сайте администрации Партизанского городского округа в сети «Интернет»</w:t>
      </w:r>
      <w:r w:rsidRPr="006C67EF">
        <w:rPr>
          <w:sz w:val="24"/>
          <w:szCs w:val="24"/>
        </w:rPr>
        <w:t xml:space="preserve">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CF5335" w:rsidRDefault="007F41BE" w:rsidP="006C67EF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CF5335"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</w:t>
      </w:r>
      <w:r w:rsidRPr="001B553A">
        <w:rPr>
          <w:sz w:val="24"/>
          <w:szCs w:val="24"/>
        </w:rPr>
        <w:t xml:space="preserve">Партизанского городского округа (далее – Комиссия) с момента опубликования </w:t>
      </w:r>
      <w:r w:rsidRPr="00C33F9C">
        <w:rPr>
          <w:sz w:val="24"/>
          <w:szCs w:val="24"/>
        </w:rPr>
        <w:t xml:space="preserve">постановления  </w:t>
      </w:r>
      <w:r w:rsidR="00DD1B77" w:rsidRPr="00C33F9C">
        <w:rPr>
          <w:sz w:val="24"/>
          <w:szCs w:val="24"/>
        </w:rPr>
        <w:t xml:space="preserve">от </w:t>
      </w:r>
      <w:r w:rsidR="00C33F9C" w:rsidRPr="00C33F9C">
        <w:rPr>
          <w:sz w:val="24"/>
          <w:szCs w:val="24"/>
        </w:rPr>
        <w:t>01 июня</w:t>
      </w:r>
      <w:r w:rsidR="00763BF7" w:rsidRPr="00C33F9C">
        <w:rPr>
          <w:sz w:val="24"/>
          <w:szCs w:val="24"/>
        </w:rPr>
        <w:t xml:space="preserve"> 2022</w:t>
      </w:r>
      <w:r w:rsidR="0027581B" w:rsidRPr="00C33F9C">
        <w:rPr>
          <w:sz w:val="24"/>
          <w:szCs w:val="24"/>
        </w:rPr>
        <w:t xml:space="preserve"> г. № </w:t>
      </w:r>
      <w:r w:rsidR="00C33F9C" w:rsidRPr="00C33F9C">
        <w:rPr>
          <w:sz w:val="24"/>
          <w:szCs w:val="24"/>
        </w:rPr>
        <w:t>74</w:t>
      </w:r>
      <w:r w:rsidR="00DD1B77" w:rsidRPr="00C33F9C">
        <w:rPr>
          <w:sz w:val="24"/>
          <w:szCs w:val="24"/>
        </w:rPr>
        <w:t>-п</w:t>
      </w:r>
      <w:r w:rsidR="00431DC6" w:rsidRPr="00C33F9C">
        <w:rPr>
          <w:sz w:val="24"/>
          <w:szCs w:val="24"/>
        </w:rPr>
        <w:t>г</w:t>
      </w:r>
      <w:r w:rsidR="00DD1B77" w:rsidRPr="00C33F9C">
        <w:rPr>
          <w:b/>
          <w:szCs w:val="28"/>
        </w:rPr>
        <w:t xml:space="preserve"> </w:t>
      </w:r>
      <w:r w:rsidRPr="00C33F9C">
        <w:rPr>
          <w:sz w:val="24"/>
          <w:szCs w:val="24"/>
        </w:rPr>
        <w:t>«О назначении</w:t>
      </w:r>
      <w:r w:rsidRPr="00CF5335">
        <w:rPr>
          <w:sz w:val="24"/>
          <w:szCs w:val="24"/>
        </w:rPr>
        <w:t xml:space="preserve"> публичных слушаний по проекту решения о предоставлении разрешения на условно разрешенный вид использования </w:t>
      </w:r>
      <w:r w:rsidR="00CC5E54" w:rsidRPr="00CF5335">
        <w:rPr>
          <w:sz w:val="24"/>
          <w:szCs w:val="24"/>
        </w:rPr>
        <w:t>земельного участка</w:t>
      </w:r>
      <w:r w:rsidR="00B2510F">
        <w:rPr>
          <w:sz w:val="24"/>
          <w:szCs w:val="24"/>
        </w:rPr>
        <w:t xml:space="preserve"> с кадастровым</w:t>
      </w:r>
      <w:proofErr w:type="gramEnd"/>
      <w:r w:rsidR="00B2510F">
        <w:rPr>
          <w:sz w:val="24"/>
          <w:szCs w:val="24"/>
        </w:rPr>
        <w:t xml:space="preserve"> номером 25:33:100101:33 </w:t>
      </w:r>
      <w:r w:rsidRPr="00CF5335">
        <w:rPr>
          <w:sz w:val="24"/>
          <w:szCs w:val="24"/>
        </w:rPr>
        <w:t>на территории Партизанского городского округа</w:t>
      </w:r>
      <w:r w:rsidR="004E3577" w:rsidRPr="00CF5335">
        <w:rPr>
          <w:sz w:val="24"/>
          <w:szCs w:val="24"/>
        </w:rPr>
        <w:t>»</w:t>
      </w:r>
      <w:r w:rsidRPr="00CF5335">
        <w:rPr>
          <w:sz w:val="24"/>
          <w:szCs w:val="24"/>
        </w:rPr>
        <w:t xml:space="preserve"> до </w:t>
      </w:r>
      <w:r w:rsidR="00B2510F">
        <w:rPr>
          <w:sz w:val="24"/>
          <w:szCs w:val="24"/>
        </w:rPr>
        <w:t>09 июня</w:t>
      </w:r>
      <w:r w:rsidR="007E20A0" w:rsidRPr="00CF5335">
        <w:rPr>
          <w:sz w:val="24"/>
          <w:szCs w:val="24"/>
        </w:rPr>
        <w:t xml:space="preserve"> 2022</w:t>
      </w:r>
      <w:r w:rsidRPr="00CF5335">
        <w:rPr>
          <w:sz w:val="24"/>
          <w:szCs w:val="24"/>
        </w:rPr>
        <w:t xml:space="preserve"> г. </w:t>
      </w:r>
    </w:p>
    <w:p w:rsidR="007F41BE" w:rsidRPr="00CF5335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1. почтовой связью в Комиссию по адресу: Российская Федерация, Приморский край, Партизанский городской округ,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CF53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CF5335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>График работы Комиссии: понедельник – четверг  с 8:30 часов до 17:30 часов, пятница с 8:30 часов до 16:15 часов.</w:t>
      </w:r>
      <w:r w:rsidRPr="004A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10948"/>
    <w:rsid w:val="00126F5B"/>
    <w:rsid w:val="00137F58"/>
    <w:rsid w:val="0014438D"/>
    <w:rsid w:val="00171313"/>
    <w:rsid w:val="001815C9"/>
    <w:rsid w:val="001A2884"/>
    <w:rsid w:val="001B553A"/>
    <w:rsid w:val="001D7F37"/>
    <w:rsid w:val="001E6666"/>
    <w:rsid w:val="0020154E"/>
    <w:rsid w:val="00216188"/>
    <w:rsid w:val="0022471B"/>
    <w:rsid w:val="00226ECB"/>
    <w:rsid w:val="002279DF"/>
    <w:rsid w:val="00236ABE"/>
    <w:rsid w:val="00237695"/>
    <w:rsid w:val="0027581B"/>
    <w:rsid w:val="00291E0F"/>
    <w:rsid w:val="002A1E4A"/>
    <w:rsid w:val="002A7395"/>
    <w:rsid w:val="002A7C39"/>
    <w:rsid w:val="002C3097"/>
    <w:rsid w:val="002C3734"/>
    <w:rsid w:val="002C48E5"/>
    <w:rsid w:val="002C6520"/>
    <w:rsid w:val="002F71BB"/>
    <w:rsid w:val="00326BBB"/>
    <w:rsid w:val="00376580"/>
    <w:rsid w:val="00376BEC"/>
    <w:rsid w:val="003822DC"/>
    <w:rsid w:val="00393C85"/>
    <w:rsid w:val="003B3F15"/>
    <w:rsid w:val="003B5A26"/>
    <w:rsid w:val="003B78F8"/>
    <w:rsid w:val="003C66AF"/>
    <w:rsid w:val="003D6806"/>
    <w:rsid w:val="003E33BB"/>
    <w:rsid w:val="003F0991"/>
    <w:rsid w:val="003F5204"/>
    <w:rsid w:val="0040499B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6562B"/>
    <w:rsid w:val="00585130"/>
    <w:rsid w:val="00586D48"/>
    <w:rsid w:val="005C3EAF"/>
    <w:rsid w:val="005E1E0B"/>
    <w:rsid w:val="00613A10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36DA"/>
    <w:rsid w:val="006D4345"/>
    <w:rsid w:val="006E6719"/>
    <w:rsid w:val="0070003B"/>
    <w:rsid w:val="00713936"/>
    <w:rsid w:val="007216A6"/>
    <w:rsid w:val="00733769"/>
    <w:rsid w:val="00743879"/>
    <w:rsid w:val="007448CA"/>
    <w:rsid w:val="00763BF7"/>
    <w:rsid w:val="00785DF6"/>
    <w:rsid w:val="00795CF3"/>
    <w:rsid w:val="007C44B9"/>
    <w:rsid w:val="007D41B4"/>
    <w:rsid w:val="007D774E"/>
    <w:rsid w:val="007E20A0"/>
    <w:rsid w:val="007F41BE"/>
    <w:rsid w:val="008214E8"/>
    <w:rsid w:val="00831A94"/>
    <w:rsid w:val="00833F98"/>
    <w:rsid w:val="00843A3A"/>
    <w:rsid w:val="00846D03"/>
    <w:rsid w:val="00862427"/>
    <w:rsid w:val="008778C9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16A9"/>
    <w:rsid w:val="00993A5B"/>
    <w:rsid w:val="00997D3D"/>
    <w:rsid w:val="009A3291"/>
    <w:rsid w:val="009B0485"/>
    <w:rsid w:val="009C06A7"/>
    <w:rsid w:val="00A06F9E"/>
    <w:rsid w:val="00A24C01"/>
    <w:rsid w:val="00A3161C"/>
    <w:rsid w:val="00A34BA4"/>
    <w:rsid w:val="00A853AD"/>
    <w:rsid w:val="00AA4511"/>
    <w:rsid w:val="00AB50C6"/>
    <w:rsid w:val="00AB7803"/>
    <w:rsid w:val="00AC2C8B"/>
    <w:rsid w:val="00B01BCB"/>
    <w:rsid w:val="00B2456A"/>
    <w:rsid w:val="00B2510F"/>
    <w:rsid w:val="00B3531B"/>
    <w:rsid w:val="00B37A90"/>
    <w:rsid w:val="00B54577"/>
    <w:rsid w:val="00B568E9"/>
    <w:rsid w:val="00B571EE"/>
    <w:rsid w:val="00B73BBE"/>
    <w:rsid w:val="00B81112"/>
    <w:rsid w:val="00B859A2"/>
    <w:rsid w:val="00BA3D99"/>
    <w:rsid w:val="00BB4C75"/>
    <w:rsid w:val="00BC4FDE"/>
    <w:rsid w:val="00BC6C20"/>
    <w:rsid w:val="00BD1662"/>
    <w:rsid w:val="00BE0F6B"/>
    <w:rsid w:val="00BE6177"/>
    <w:rsid w:val="00C02A67"/>
    <w:rsid w:val="00C33F9C"/>
    <w:rsid w:val="00C75BAF"/>
    <w:rsid w:val="00C92C92"/>
    <w:rsid w:val="00C964A9"/>
    <w:rsid w:val="00C967A2"/>
    <w:rsid w:val="00CA744F"/>
    <w:rsid w:val="00CC5E54"/>
    <w:rsid w:val="00CD0D7F"/>
    <w:rsid w:val="00CF5335"/>
    <w:rsid w:val="00CF6005"/>
    <w:rsid w:val="00D005C7"/>
    <w:rsid w:val="00D07DA1"/>
    <w:rsid w:val="00D14BF2"/>
    <w:rsid w:val="00D16D98"/>
    <w:rsid w:val="00D312A1"/>
    <w:rsid w:val="00D46BCD"/>
    <w:rsid w:val="00D50AC1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16BE"/>
    <w:rsid w:val="00E422A0"/>
    <w:rsid w:val="00E73FB8"/>
    <w:rsid w:val="00E76442"/>
    <w:rsid w:val="00E864CA"/>
    <w:rsid w:val="00E90853"/>
    <w:rsid w:val="00EB2DF1"/>
    <w:rsid w:val="00EF1E40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82</cp:revision>
  <cp:lastPrinted>2022-05-31T22:55:00Z</cp:lastPrinted>
  <dcterms:created xsi:type="dcterms:W3CDTF">2015-08-05T04:55:00Z</dcterms:created>
  <dcterms:modified xsi:type="dcterms:W3CDTF">2022-05-31T22:56:00Z</dcterms:modified>
</cp:coreProperties>
</file>